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734" w:rsidRPr="00C3713C" w:rsidRDefault="00E02734" w:rsidP="00E02734">
      <w:pPr>
        <w:jc w:val="center"/>
        <w:rPr>
          <w:rFonts w:ascii="ＭＳ 明朝" w:hAnsi="ＭＳ 明朝"/>
          <w:b/>
          <w:sz w:val="40"/>
          <w:szCs w:val="40"/>
        </w:rPr>
      </w:pPr>
      <w:bookmarkStart w:id="0" w:name="_GoBack"/>
      <w:bookmarkEnd w:id="0"/>
      <w:r w:rsidRPr="00C3713C">
        <w:rPr>
          <w:rFonts w:ascii="ＭＳ 明朝" w:hAnsi="ＭＳ 明朝" w:hint="eastAsia"/>
          <w:b/>
          <w:sz w:val="40"/>
          <w:szCs w:val="40"/>
        </w:rPr>
        <w:t>誓　約　書</w:t>
      </w:r>
    </w:p>
    <w:p w:rsidR="00E02734" w:rsidRPr="00C3713C" w:rsidRDefault="00E02734" w:rsidP="00E02734">
      <w:pPr>
        <w:spacing w:line="160" w:lineRule="exact"/>
        <w:ind w:firstLineChars="100" w:firstLine="240"/>
        <w:rPr>
          <w:rFonts w:ascii="ＭＳ 明朝" w:hAnsi="ＭＳ 明朝"/>
          <w:sz w:val="24"/>
          <w:szCs w:val="24"/>
        </w:rPr>
      </w:pPr>
    </w:p>
    <w:p w:rsidR="00E02734" w:rsidRPr="00C3713C" w:rsidRDefault="00E02734" w:rsidP="00E02734">
      <w:pPr>
        <w:spacing w:line="320" w:lineRule="exact"/>
        <w:ind w:firstLineChars="100" w:firstLine="240"/>
        <w:rPr>
          <w:rFonts w:ascii="ＭＳ 明朝" w:hAnsi="ＭＳ 明朝"/>
          <w:sz w:val="24"/>
          <w:szCs w:val="24"/>
        </w:rPr>
      </w:pPr>
      <w:r w:rsidRPr="00C3713C">
        <w:rPr>
          <w:rFonts w:ascii="ＭＳ 明朝" w:hAnsi="ＭＳ 明朝" w:hint="eastAsia"/>
          <w:sz w:val="24"/>
          <w:szCs w:val="24"/>
        </w:rPr>
        <w:t>私は、磐田市</w:t>
      </w:r>
      <w:r>
        <w:rPr>
          <w:rFonts w:ascii="ＭＳ 明朝" w:hAnsi="ＭＳ 明朝" w:hint="eastAsia"/>
          <w:sz w:val="24"/>
          <w:szCs w:val="24"/>
        </w:rPr>
        <w:t>新貝土地区画整理組合（以下、組合）</w:t>
      </w:r>
      <w:r w:rsidRPr="00C3713C">
        <w:rPr>
          <w:rFonts w:ascii="ＭＳ 明朝" w:hAnsi="ＭＳ 明朝" w:hint="eastAsia"/>
          <w:sz w:val="24"/>
          <w:szCs w:val="24"/>
        </w:rPr>
        <w:t>が実施する</w:t>
      </w:r>
      <w:r>
        <w:rPr>
          <w:rFonts w:ascii="ＭＳ 明朝" w:hAnsi="ＭＳ 明朝" w:hint="eastAsia"/>
          <w:sz w:val="24"/>
          <w:szCs w:val="24"/>
        </w:rPr>
        <w:t>保留地</w:t>
      </w:r>
      <w:r w:rsidRPr="00C3713C">
        <w:rPr>
          <w:rFonts w:ascii="ＭＳ 明朝" w:hAnsi="ＭＳ 明朝" w:hint="eastAsia"/>
          <w:sz w:val="24"/>
          <w:szCs w:val="24"/>
        </w:rPr>
        <w:t>（土地）の売却に係る</w:t>
      </w:r>
      <w:r>
        <w:rPr>
          <w:rFonts w:ascii="ＭＳ 明朝" w:hAnsi="ＭＳ 明朝" w:hint="eastAsia"/>
          <w:sz w:val="24"/>
          <w:szCs w:val="24"/>
        </w:rPr>
        <w:t>抽選</w:t>
      </w:r>
      <w:r w:rsidRPr="00C3713C">
        <w:rPr>
          <w:rFonts w:ascii="ＭＳ 明朝" w:hAnsi="ＭＳ 明朝" w:hint="eastAsia"/>
          <w:sz w:val="24"/>
          <w:szCs w:val="24"/>
        </w:rPr>
        <w:t>への参加を申込むに当たり、次の事項を誓約します。</w:t>
      </w:r>
    </w:p>
    <w:p w:rsidR="00E02734" w:rsidRPr="00C3713C" w:rsidRDefault="00E02734" w:rsidP="00E02734">
      <w:pPr>
        <w:spacing w:line="160" w:lineRule="exact"/>
        <w:rPr>
          <w:rFonts w:ascii="ＭＳ 明朝" w:hAnsi="ＭＳ 明朝"/>
          <w:sz w:val="24"/>
          <w:szCs w:val="24"/>
        </w:rPr>
      </w:pPr>
    </w:p>
    <w:p w:rsidR="00E02734" w:rsidRPr="00C3713C" w:rsidRDefault="00E02734" w:rsidP="00E02734">
      <w:pPr>
        <w:spacing w:line="260" w:lineRule="exact"/>
        <w:ind w:left="480" w:hangingChars="200" w:hanging="480"/>
        <w:rPr>
          <w:rFonts w:ascii="ＭＳ 明朝" w:hAnsi="ＭＳ 明朝"/>
          <w:sz w:val="24"/>
          <w:szCs w:val="24"/>
        </w:rPr>
      </w:pPr>
      <w:r w:rsidRPr="00C3713C">
        <w:rPr>
          <w:rFonts w:ascii="ＭＳ 明朝" w:hAnsi="ＭＳ 明朝" w:hint="eastAsia"/>
          <w:sz w:val="24"/>
          <w:szCs w:val="24"/>
        </w:rPr>
        <w:t>１　次のいずれにも該当しません。</w:t>
      </w:r>
    </w:p>
    <w:p w:rsidR="00E02734" w:rsidRPr="00C3713C" w:rsidRDefault="00E02734" w:rsidP="00E02734">
      <w:pPr>
        <w:spacing w:line="160" w:lineRule="exact"/>
        <w:ind w:left="480" w:hangingChars="200" w:hanging="480"/>
        <w:rPr>
          <w:rFonts w:ascii="ＭＳ 明朝" w:hAnsi="ＭＳ 明朝"/>
          <w:sz w:val="24"/>
          <w:szCs w:val="24"/>
        </w:rPr>
      </w:pPr>
    </w:p>
    <w:p w:rsidR="00E02734" w:rsidRPr="00C3713C" w:rsidRDefault="00E02734" w:rsidP="00E02734">
      <w:pPr>
        <w:spacing w:line="280" w:lineRule="exact"/>
        <w:ind w:left="400" w:hangingChars="200" w:hanging="400"/>
        <w:rPr>
          <w:rFonts w:ascii="ＭＳ 明朝" w:hAnsi="ＭＳ 明朝"/>
          <w:sz w:val="20"/>
          <w:szCs w:val="20"/>
        </w:rPr>
      </w:pPr>
      <w:r w:rsidRPr="00C3713C">
        <w:rPr>
          <w:rFonts w:ascii="ＭＳ 明朝" w:hAnsi="ＭＳ 明朝" w:hint="eastAsia"/>
          <w:sz w:val="20"/>
          <w:szCs w:val="20"/>
        </w:rPr>
        <w:t>（１）市税等を滞納している者</w:t>
      </w:r>
    </w:p>
    <w:p w:rsidR="00E02734" w:rsidRPr="00C3713C" w:rsidRDefault="00E02734" w:rsidP="00E02734">
      <w:pPr>
        <w:spacing w:line="280" w:lineRule="exact"/>
        <w:ind w:left="400" w:hangingChars="200" w:hanging="400"/>
        <w:rPr>
          <w:rFonts w:ascii="ＭＳ 明朝" w:hAnsi="ＭＳ 明朝"/>
          <w:sz w:val="20"/>
          <w:szCs w:val="20"/>
        </w:rPr>
      </w:pPr>
      <w:r w:rsidRPr="00C3713C">
        <w:rPr>
          <w:rFonts w:ascii="ＭＳ 明朝" w:hAnsi="ＭＳ 明朝" w:hint="eastAsia"/>
          <w:sz w:val="20"/>
          <w:szCs w:val="20"/>
        </w:rPr>
        <w:t>（２）契約を締結する能力を有しない者及び破産者で復権を得ない者</w:t>
      </w:r>
    </w:p>
    <w:p w:rsidR="00E02734" w:rsidRPr="00C3713C" w:rsidRDefault="00E02734" w:rsidP="00E02734">
      <w:pPr>
        <w:spacing w:line="280" w:lineRule="exact"/>
        <w:ind w:left="400" w:hangingChars="200" w:hanging="400"/>
        <w:rPr>
          <w:rFonts w:ascii="ＭＳ 明朝" w:hAnsi="ＭＳ 明朝"/>
          <w:sz w:val="20"/>
          <w:szCs w:val="20"/>
        </w:rPr>
      </w:pPr>
      <w:r w:rsidRPr="00C3713C">
        <w:rPr>
          <w:rFonts w:ascii="ＭＳ 明朝" w:hAnsi="ＭＳ 明朝" w:hint="eastAsia"/>
          <w:sz w:val="20"/>
          <w:szCs w:val="20"/>
        </w:rPr>
        <w:t>（３）暴力団員による不当な行為の防止等に関する法律（平成３年法律第</w:t>
      </w:r>
      <w:r w:rsidRPr="00C3713C">
        <w:rPr>
          <w:rFonts w:ascii="ＭＳ 明朝" w:hAnsi="ＭＳ 明朝"/>
          <w:sz w:val="20"/>
          <w:szCs w:val="20"/>
        </w:rPr>
        <w:t>77</w:t>
      </w:r>
      <w:r w:rsidRPr="00C3713C">
        <w:rPr>
          <w:rFonts w:ascii="ＭＳ 明朝" w:hAnsi="ＭＳ 明朝" w:hint="eastAsia"/>
          <w:sz w:val="20"/>
          <w:szCs w:val="20"/>
        </w:rPr>
        <w:t>号）第２条第２号に規定する暴力団及び同条第６号に規定する暴力団員</w:t>
      </w:r>
    </w:p>
    <w:p w:rsidR="00E02734" w:rsidRDefault="00E02734" w:rsidP="00E02734">
      <w:pPr>
        <w:spacing w:line="280" w:lineRule="exact"/>
        <w:ind w:left="400" w:hangingChars="200" w:hanging="400"/>
        <w:rPr>
          <w:rFonts w:ascii="ＭＳ 明朝" w:hAnsi="ＭＳ 明朝"/>
          <w:sz w:val="20"/>
          <w:szCs w:val="20"/>
        </w:rPr>
      </w:pPr>
      <w:r w:rsidRPr="00C3713C">
        <w:rPr>
          <w:rFonts w:ascii="ＭＳ 明朝" w:hAnsi="ＭＳ 明朝" w:hint="eastAsia"/>
          <w:sz w:val="20"/>
          <w:szCs w:val="20"/>
        </w:rPr>
        <w:t>（</w:t>
      </w:r>
      <w:r>
        <w:rPr>
          <w:rFonts w:ascii="ＭＳ 明朝" w:hAnsi="ＭＳ 明朝" w:hint="eastAsia"/>
          <w:sz w:val="20"/>
          <w:szCs w:val="20"/>
        </w:rPr>
        <w:t>４</w:t>
      </w:r>
      <w:r w:rsidRPr="00C3713C">
        <w:rPr>
          <w:rFonts w:ascii="ＭＳ 明朝" w:hAnsi="ＭＳ 明朝" w:hint="eastAsia"/>
          <w:sz w:val="20"/>
          <w:szCs w:val="20"/>
        </w:rPr>
        <w:t>）</w:t>
      </w:r>
      <w:r>
        <w:rPr>
          <w:rFonts w:ascii="ＭＳ 明朝" w:hAnsi="ＭＳ 明朝" w:hint="eastAsia"/>
          <w:sz w:val="20"/>
          <w:szCs w:val="20"/>
        </w:rPr>
        <w:t>抽選</w:t>
      </w:r>
      <w:r w:rsidRPr="00C3713C">
        <w:rPr>
          <w:rFonts w:ascii="ＭＳ 明朝" w:hAnsi="ＭＳ 明朝" w:hint="eastAsia"/>
          <w:sz w:val="20"/>
          <w:szCs w:val="20"/>
        </w:rPr>
        <w:t>において、その公正な執行を妨げた者</w:t>
      </w:r>
    </w:p>
    <w:p w:rsidR="00E02734" w:rsidRPr="00C3713C" w:rsidRDefault="00E02734" w:rsidP="00E02734">
      <w:pPr>
        <w:spacing w:line="280" w:lineRule="exact"/>
        <w:ind w:left="400" w:hangingChars="200" w:hanging="400"/>
        <w:rPr>
          <w:rFonts w:ascii="ＭＳ 明朝" w:hAnsi="ＭＳ 明朝"/>
          <w:sz w:val="20"/>
          <w:szCs w:val="20"/>
        </w:rPr>
      </w:pPr>
      <w:r>
        <w:rPr>
          <w:rFonts w:ascii="ＭＳ 明朝" w:hAnsi="ＭＳ 明朝" w:hint="eastAsia"/>
          <w:sz w:val="20"/>
          <w:szCs w:val="20"/>
        </w:rPr>
        <w:t>（５）</w:t>
      </w:r>
      <w:r w:rsidR="003D4AAA">
        <w:rPr>
          <w:rFonts w:ascii="ＭＳ 明朝" w:hAnsi="ＭＳ 明朝" w:hint="eastAsia"/>
          <w:sz w:val="20"/>
          <w:szCs w:val="20"/>
        </w:rPr>
        <w:t>当選</w:t>
      </w:r>
      <w:r w:rsidRPr="00C3713C">
        <w:rPr>
          <w:rFonts w:ascii="ＭＳ 明朝" w:hAnsi="ＭＳ 明朝" w:hint="eastAsia"/>
          <w:sz w:val="20"/>
          <w:szCs w:val="20"/>
        </w:rPr>
        <w:t>者が</w:t>
      </w:r>
      <w:r>
        <w:rPr>
          <w:rFonts w:ascii="ＭＳ 明朝" w:hAnsi="ＭＳ 明朝" w:hint="eastAsia"/>
          <w:sz w:val="20"/>
          <w:szCs w:val="20"/>
        </w:rPr>
        <w:t>組合</w:t>
      </w:r>
      <w:r w:rsidRPr="00C3713C">
        <w:rPr>
          <w:rFonts w:ascii="ＭＳ 明朝" w:hAnsi="ＭＳ 明朝" w:hint="eastAsia"/>
          <w:sz w:val="20"/>
          <w:szCs w:val="20"/>
        </w:rPr>
        <w:t>と契約を締結すること又は契約者が</w:t>
      </w:r>
      <w:r>
        <w:rPr>
          <w:rFonts w:ascii="ＭＳ 明朝" w:hAnsi="ＭＳ 明朝" w:hint="eastAsia"/>
          <w:sz w:val="20"/>
          <w:szCs w:val="20"/>
        </w:rPr>
        <w:t>組合</w:t>
      </w:r>
      <w:r w:rsidRPr="00C3713C">
        <w:rPr>
          <w:rFonts w:ascii="ＭＳ 明朝" w:hAnsi="ＭＳ 明朝" w:hint="eastAsia"/>
          <w:sz w:val="20"/>
          <w:szCs w:val="20"/>
        </w:rPr>
        <w:t>との契約を履行することを妨げた者</w:t>
      </w:r>
    </w:p>
    <w:p w:rsidR="00E02734" w:rsidRPr="00C3713C" w:rsidRDefault="00E02734" w:rsidP="00E02734">
      <w:pPr>
        <w:spacing w:line="280" w:lineRule="exact"/>
        <w:rPr>
          <w:rFonts w:ascii="ＭＳ 明朝" w:hAnsi="ＭＳ 明朝"/>
          <w:sz w:val="20"/>
          <w:szCs w:val="20"/>
        </w:rPr>
      </w:pPr>
      <w:r>
        <w:rPr>
          <w:rFonts w:ascii="ＭＳ 明朝" w:hAnsi="ＭＳ 明朝" w:hint="eastAsia"/>
          <w:sz w:val="20"/>
          <w:szCs w:val="20"/>
        </w:rPr>
        <w:t>（６）</w:t>
      </w:r>
      <w:r w:rsidRPr="00C3713C">
        <w:rPr>
          <w:rFonts w:ascii="ＭＳ 明朝" w:hAnsi="ＭＳ 明朝" w:hint="eastAsia"/>
          <w:sz w:val="20"/>
          <w:szCs w:val="20"/>
        </w:rPr>
        <w:t>正当な理由がなくて契約を履行しなかった者</w:t>
      </w:r>
    </w:p>
    <w:p w:rsidR="00E02734" w:rsidRPr="00C3713C" w:rsidRDefault="00E02734" w:rsidP="00E02734">
      <w:pPr>
        <w:spacing w:line="280" w:lineRule="exact"/>
        <w:rPr>
          <w:rFonts w:ascii="ＭＳ 明朝" w:hAnsi="ＭＳ 明朝"/>
          <w:sz w:val="20"/>
          <w:szCs w:val="20"/>
        </w:rPr>
      </w:pPr>
      <w:r>
        <w:rPr>
          <w:rFonts w:ascii="ＭＳ 明朝" w:hAnsi="ＭＳ 明朝" w:hint="eastAsia"/>
          <w:sz w:val="20"/>
          <w:szCs w:val="20"/>
        </w:rPr>
        <w:t>（７）その他、組合が必要と認め付した条件に反する者</w:t>
      </w:r>
    </w:p>
    <w:p w:rsidR="00E02734" w:rsidRPr="00C3713C" w:rsidRDefault="00E02734" w:rsidP="00E02734">
      <w:pPr>
        <w:spacing w:line="260" w:lineRule="exact"/>
        <w:rPr>
          <w:rFonts w:ascii="ＭＳ 明朝" w:hAnsi="ＭＳ 明朝"/>
          <w:sz w:val="20"/>
          <w:szCs w:val="20"/>
        </w:rPr>
      </w:pPr>
      <w:r w:rsidRPr="00C3713C">
        <w:rPr>
          <w:rFonts w:ascii="ＭＳ 明朝" w:hAnsi="ＭＳ 明朝" w:hint="eastAsia"/>
          <w:sz w:val="20"/>
          <w:szCs w:val="20"/>
        </w:rPr>
        <w:t>（</w:t>
      </w:r>
      <w:r w:rsidR="00A37628">
        <w:rPr>
          <w:rFonts w:ascii="ＭＳ 明朝" w:hAnsi="ＭＳ 明朝" w:hint="eastAsia"/>
          <w:sz w:val="20"/>
          <w:szCs w:val="20"/>
        </w:rPr>
        <w:t>８</w:t>
      </w:r>
      <w:r w:rsidRPr="00C3713C">
        <w:rPr>
          <w:rFonts w:ascii="ＭＳ 明朝" w:hAnsi="ＭＳ 明朝" w:hint="eastAsia"/>
          <w:sz w:val="20"/>
          <w:szCs w:val="20"/>
        </w:rPr>
        <w:t>）買い受けた</w:t>
      </w:r>
      <w:r>
        <w:rPr>
          <w:rFonts w:ascii="ＭＳ 明朝" w:hAnsi="ＭＳ 明朝" w:hint="eastAsia"/>
          <w:sz w:val="20"/>
          <w:szCs w:val="20"/>
        </w:rPr>
        <w:t>保留地</w:t>
      </w:r>
      <w:r w:rsidRPr="00C3713C">
        <w:rPr>
          <w:rFonts w:ascii="ＭＳ 明朝" w:hAnsi="ＭＳ 明朝" w:hint="eastAsia"/>
          <w:sz w:val="20"/>
          <w:szCs w:val="20"/>
        </w:rPr>
        <w:t>を次の各号に掲げる用途に供しようとする者</w:t>
      </w:r>
    </w:p>
    <w:p w:rsidR="00E02734" w:rsidRPr="00C3713C" w:rsidRDefault="00E02734" w:rsidP="00E02734">
      <w:pPr>
        <w:spacing w:line="260" w:lineRule="exact"/>
        <w:ind w:leftChars="173" w:left="563" w:hangingChars="100" w:hanging="200"/>
        <w:rPr>
          <w:rFonts w:ascii="ＭＳ 明朝" w:hAnsi="ＭＳ 明朝"/>
          <w:sz w:val="20"/>
          <w:szCs w:val="20"/>
        </w:rPr>
      </w:pPr>
      <w:r w:rsidRPr="00C3713C">
        <w:rPr>
          <w:rFonts w:ascii="ＭＳ 明朝" w:hAnsi="ＭＳ 明朝" w:hint="eastAsia"/>
          <w:sz w:val="20"/>
          <w:szCs w:val="20"/>
        </w:rPr>
        <w:t>イ　風俗営業等の規制及び業務の適正化に関する法律（昭和</w:t>
      </w:r>
      <w:r w:rsidRPr="00C3713C">
        <w:rPr>
          <w:rFonts w:ascii="ＭＳ 明朝" w:hAnsi="ＭＳ 明朝"/>
          <w:sz w:val="20"/>
          <w:szCs w:val="20"/>
        </w:rPr>
        <w:t>23</w:t>
      </w:r>
      <w:r w:rsidRPr="00C3713C">
        <w:rPr>
          <w:rFonts w:ascii="ＭＳ 明朝" w:hAnsi="ＭＳ 明朝" w:hint="eastAsia"/>
          <w:sz w:val="20"/>
          <w:szCs w:val="20"/>
        </w:rPr>
        <w:t>年法律第</w:t>
      </w:r>
      <w:r w:rsidRPr="00C3713C">
        <w:rPr>
          <w:rFonts w:ascii="ＭＳ 明朝" w:hAnsi="ＭＳ 明朝"/>
          <w:sz w:val="20"/>
          <w:szCs w:val="20"/>
        </w:rPr>
        <w:t>122</w:t>
      </w:r>
      <w:r w:rsidRPr="00C3713C">
        <w:rPr>
          <w:rFonts w:ascii="ＭＳ 明朝" w:hAnsi="ＭＳ 明朝" w:hint="eastAsia"/>
          <w:sz w:val="20"/>
          <w:szCs w:val="20"/>
        </w:rPr>
        <w:t>号）第２条第１項に定める風俗営業又は同条第５項に定める風俗関連営業その他これらに類する用途</w:t>
      </w:r>
    </w:p>
    <w:p w:rsidR="00E02734" w:rsidRPr="00C3713C" w:rsidRDefault="00E02734" w:rsidP="00E02734">
      <w:pPr>
        <w:spacing w:line="260" w:lineRule="exact"/>
        <w:ind w:leftChars="173" w:left="563" w:hangingChars="100" w:hanging="200"/>
        <w:rPr>
          <w:rFonts w:ascii="ＭＳ 明朝" w:hAnsi="ＭＳ 明朝"/>
          <w:sz w:val="20"/>
          <w:szCs w:val="20"/>
        </w:rPr>
      </w:pPr>
      <w:r w:rsidRPr="00C3713C">
        <w:rPr>
          <w:rFonts w:ascii="ＭＳ 明朝" w:hAnsi="ＭＳ 明朝" w:hint="eastAsia"/>
          <w:sz w:val="20"/>
          <w:szCs w:val="20"/>
        </w:rPr>
        <w:t>ロ　暴力団員による不当な行為の防止等に関する法律（平成３年法律第</w:t>
      </w:r>
      <w:r w:rsidRPr="00C3713C">
        <w:rPr>
          <w:rFonts w:ascii="ＭＳ 明朝" w:hAnsi="ＭＳ 明朝"/>
          <w:sz w:val="20"/>
          <w:szCs w:val="20"/>
        </w:rPr>
        <w:t>77</w:t>
      </w:r>
      <w:r w:rsidRPr="00C3713C">
        <w:rPr>
          <w:rFonts w:ascii="ＭＳ 明朝" w:hAnsi="ＭＳ 明朝" w:hint="eastAsia"/>
          <w:sz w:val="20"/>
          <w:szCs w:val="20"/>
        </w:rPr>
        <w:t>号）第２条第２号に規定する暴力団の事務所又はその他これに類する用途</w:t>
      </w:r>
    </w:p>
    <w:p w:rsidR="00E02734" w:rsidRPr="00C3713C" w:rsidRDefault="00E02734" w:rsidP="00E02734">
      <w:pPr>
        <w:spacing w:line="260" w:lineRule="exact"/>
        <w:ind w:leftChars="173" w:left="563" w:hangingChars="100" w:hanging="200"/>
        <w:rPr>
          <w:rFonts w:ascii="ＭＳ 明朝" w:hAnsi="ＭＳ 明朝"/>
          <w:sz w:val="20"/>
          <w:szCs w:val="20"/>
        </w:rPr>
      </w:pPr>
      <w:r w:rsidRPr="00C3713C">
        <w:rPr>
          <w:rFonts w:ascii="ＭＳ 明朝" w:hAnsi="ＭＳ 明朝" w:hint="eastAsia"/>
          <w:sz w:val="20"/>
          <w:szCs w:val="20"/>
        </w:rPr>
        <w:t>ハ　無差別大量殺人行為を行った団体の規制に関する法律（平成</w:t>
      </w:r>
      <w:r w:rsidRPr="00C3713C">
        <w:rPr>
          <w:rFonts w:ascii="ＭＳ 明朝" w:hAnsi="ＭＳ 明朝"/>
          <w:sz w:val="20"/>
          <w:szCs w:val="20"/>
        </w:rPr>
        <w:t>11</w:t>
      </w:r>
      <w:r w:rsidRPr="00C3713C">
        <w:rPr>
          <w:rFonts w:ascii="ＭＳ 明朝" w:hAnsi="ＭＳ 明朝" w:hint="eastAsia"/>
          <w:sz w:val="20"/>
          <w:szCs w:val="20"/>
        </w:rPr>
        <w:t>年法律第</w:t>
      </w:r>
      <w:r w:rsidRPr="00C3713C">
        <w:rPr>
          <w:rFonts w:ascii="ＭＳ 明朝" w:hAnsi="ＭＳ 明朝"/>
          <w:sz w:val="20"/>
          <w:szCs w:val="20"/>
        </w:rPr>
        <w:t>147</w:t>
      </w:r>
      <w:r w:rsidRPr="00C3713C">
        <w:rPr>
          <w:rFonts w:ascii="ＭＳ 明朝" w:hAnsi="ＭＳ 明朝" w:hint="eastAsia"/>
          <w:sz w:val="20"/>
          <w:szCs w:val="20"/>
        </w:rPr>
        <w:t>号）第５条に規定する観察処分を受けた団体の事務所又はその他これに類する用途</w:t>
      </w:r>
    </w:p>
    <w:p w:rsidR="00E02734" w:rsidRPr="00C3713C" w:rsidRDefault="00E02734" w:rsidP="00E02734">
      <w:pPr>
        <w:spacing w:line="260" w:lineRule="exact"/>
        <w:ind w:leftChars="173" w:left="563" w:hangingChars="100" w:hanging="200"/>
        <w:rPr>
          <w:rFonts w:ascii="ＭＳ 明朝" w:hAnsi="ＭＳ 明朝"/>
          <w:sz w:val="20"/>
          <w:szCs w:val="20"/>
        </w:rPr>
      </w:pPr>
      <w:r w:rsidRPr="00C3713C">
        <w:rPr>
          <w:rFonts w:ascii="ＭＳ 明朝" w:hAnsi="ＭＳ 明朝" w:hint="eastAsia"/>
          <w:sz w:val="20"/>
          <w:szCs w:val="20"/>
        </w:rPr>
        <w:t>ニ　破壊活動防止法（昭和</w:t>
      </w:r>
      <w:r w:rsidRPr="00C3713C">
        <w:rPr>
          <w:rFonts w:ascii="ＭＳ 明朝" w:hAnsi="ＭＳ 明朝"/>
          <w:sz w:val="20"/>
          <w:szCs w:val="20"/>
        </w:rPr>
        <w:t>27</w:t>
      </w:r>
      <w:r w:rsidRPr="00C3713C">
        <w:rPr>
          <w:rFonts w:ascii="ＭＳ 明朝" w:hAnsi="ＭＳ 明朝" w:hint="eastAsia"/>
          <w:sz w:val="20"/>
          <w:szCs w:val="20"/>
        </w:rPr>
        <w:t>年法律第</w:t>
      </w:r>
      <w:r w:rsidRPr="00C3713C">
        <w:rPr>
          <w:rFonts w:ascii="ＭＳ 明朝" w:hAnsi="ＭＳ 明朝"/>
          <w:sz w:val="20"/>
          <w:szCs w:val="20"/>
        </w:rPr>
        <w:t>240</w:t>
      </w:r>
      <w:r w:rsidRPr="00C3713C">
        <w:rPr>
          <w:rFonts w:ascii="ＭＳ 明朝" w:hAnsi="ＭＳ 明朝" w:hint="eastAsia"/>
          <w:sz w:val="20"/>
          <w:szCs w:val="20"/>
        </w:rPr>
        <w:t>号）第５条第３号に規定する処分又は同法第７条に規定する解散の指定を受けた破壊的団体の事務所又はその他これに類する用途</w:t>
      </w:r>
    </w:p>
    <w:p w:rsidR="00E02734" w:rsidRPr="00C3713C" w:rsidRDefault="00A37628" w:rsidP="00E02734">
      <w:pPr>
        <w:spacing w:line="260" w:lineRule="exact"/>
        <w:rPr>
          <w:rFonts w:ascii="ＭＳ 明朝" w:hAnsi="ＭＳ 明朝"/>
          <w:sz w:val="20"/>
          <w:szCs w:val="20"/>
        </w:rPr>
      </w:pPr>
      <w:r>
        <w:rPr>
          <w:rFonts w:ascii="ＭＳ 明朝" w:hAnsi="ＭＳ 明朝" w:hint="eastAsia"/>
          <w:sz w:val="20"/>
          <w:szCs w:val="20"/>
        </w:rPr>
        <w:t>（９</w:t>
      </w:r>
      <w:r w:rsidR="00E02734" w:rsidRPr="00C3713C">
        <w:rPr>
          <w:rFonts w:ascii="ＭＳ 明朝" w:hAnsi="ＭＳ 明朝" w:hint="eastAsia"/>
          <w:sz w:val="20"/>
          <w:szCs w:val="20"/>
        </w:rPr>
        <w:t>）前各号に定めるもののほか、必要とする条件を満たしていない者</w:t>
      </w:r>
    </w:p>
    <w:p w:rsidR="00E02734" w:rsidRPr="00C3713C" w:rsidRDefault="00E02734" w:rsidP="00E02734">
      <w:pPr>
        <w:spacing w:line="160" w:lineRule="exact"/>
        <w:ind w:left="295" w:hangingChars="123" w:hanging="295"/>
        <w:rPr>
          <w:rFonts w:ascii="ＭＳ 明朝" w:hAnsi="ＭＳ 明朝"/>
          <w:sz w:val="24"/>
          <w:szCs w:val="24"/>
        </w:rPr>
      </w:pPr>
    </w:p>
    <w:p w:rsidR="00E02734" w:rsidRPr="00C3713C" w:rsidRDefault="00E02734" w:rsidP="00E02734">
      <w:pPr>
        <w:spacing w:line="320" w:lineRule="exact"/>
        <w:ind w:left="295" w:hangingChars="123" w:hanging="295"/>
        <w:rPr>
          <w:rFonts w:ascii="ＭＳ 明朝" w:hAnsi="ＭＳ 明朝"/>
          <w:sz w:val="24"/>
          <w:szCs w:val="24"/>
        </w:rPr>
      </w:pPr>
      <w:r w:rsidRPr="00C3713C">
        <w:rPr>
          <w:rFonts w:ascii="ＭＳ 明朝" w:hAnsi="ＭＳ 明朝" w:hint="eastAsia"/>
          <w:sz w:val="24"/>
          <w:szCs w:val="24"/>
        </w:rPr>
        <w:t>２　物件を活用するに際しては、法令等遵守するとともに、開発逃れその他脱法行為と誤解を招くおそれのある行為は一切しません。</w:t>
      </w:r>
    </w:p>
    <w:p w:rsidR="00E02734" w:rsidRPr="00C3713C" w:rsidRDefault="00E02734" w:rsidP="00E02734">
      <w:pPr>
        <w:spacing w:line="160" w:lineRule="exact"/>
        <w:ind w:left="295" w:hangingChars="123" w:hanging="295"/>
        <w:rPr>
          <w:rFonts w:ascii="ＭＳ 明朝" w:hAnsi="ＭＳ 明朝"/>
          <w:sz w:val="24"/>
          <w:szCs w:val="24"/>
        </w:rPr>
      </w:pPr>
    </w:p>
    <w:p w:rsidR="00E02734" w:rsidRPr="00C3713C" w:rsidRDefault="00E02734" w:rsidP="00E02734">
      <w:pPr>
        <w:spacing w:line="320" w:lineRule="exact"/>
        <w:ind w:left="295" w:hangingChars="123" w:hanging="295"/>
        <w:rPr>
          <w:rFonts w:ascii="ＭＳ 明朝" w:hAnsi="ＭＳ 明朝"/>
          <w:sz w:val="24"/>
          <w:szCs w:val="24"/>
        </w:rPr>
      </w:pPr>
      <w:r w:rsidRPr="00C3713C">
        <w:rPr>
          <w:rFonts w:ascii="ＭＳ 明朝" w:hAnsi="ＭＳ 明朝" w:hint="eastAsia"/>
          <w:sz w:val="24"/>
          <w:szCs w:val="24"/>
        </w:rPr>
        <w:t>３　申込案内書、物件調書、土地売買契約書及び</w:t>
      </w:r>
      <w:r w:rsidRPr="00C3713C">
        <w:rPr>
          <w:rFonts w:ascii="ＭＳ 明朝" w:hAnsi="ＭＳ 明朝" w:hint="eastAsia"/>
          <w:sz w:val="24"/>
          <w:szCs w:val="24"/>
          <w:u w:val="wave"/>
        </w:rPr>
        <w:t>売却物件の法令上の規制等、すべてを承知のうえ申込みますので、後日これらの事項について</w:t>
      </w:r>
      <w:r w:rsidR="00A37628">
        <w:rPr>
          <w:rFonts w:ascii="ＭＳ 明朝" w:hAnsi="ＭＳ 明朝" w:hint="eastAsia"/>
          <w:sz w:val="24"/>
          <w:szCs w:val="24"/>
          <w:u w:val="wave"/>
        </w:rPr>
        <w:t>磐田市新貝土地区画整理組合</w:t>
      </w:r>
      <w:r w:rsidRPr="00C3713C">
        <w:rPr>
          <w:rFonts w:ascii="ＭＳ 明朝" w:hAnsi="ＭＳ 明朝" w:hint="eastAsia"/>
          <w:sz w:val="24"/>
          <w:szCs w:val="24"/>
          <w:u w:val="wave"/>
        </w:rPr>
        <w:t>に対して一切の異議及び苦情を申立てません</w:t>
      </w:r>
      <w:r w:rsidRPr="00C3713C">
        <w:rPr>
          <w:rFonts w:ascii="ＭＳ 明朝" w:hAnsi="ＭＳ 明朝" w:hint="eastAsia"/>
          <w:sz w:val="24"/>
          <w:szCs w:val="24"/>
        </w:rPr>
        <w:t>。</w:t>
      </w:r>
    </w:p>
    <w:p w:rsidR="00E02734" w:rsidRPr="00C3713C" w:rsidRDefault="00E02734" w:rsidP="00E02734">
      <w:pPr>
        <w:spacing w:line="300" w:lineRule="exact"/>
        <w:ind w:left="440" w:hangingChars="200" w:hanging="440"/>
        <w:rPr>
          <w:rFonts w:ascii="ＭＳ 明朝" w:hAnsi="ＭＳ 明朝"/>
          <w:sz w:val="22"/>
        </w:rPr>
      </w:pPr>
    </w:p>
    <w:p w:rsidR="00E02734" w:rsidRPr="00C3713C" w:rsidRDefault="00E02734" w:rsidP="00E02734">
      <w:pPr>
        <w:ind w:right="920" w:firstLineChars="100" w:firstLine="240"/>
        <w:rPr>
          <w:rFonts w:ascii="ＭＳ 明朝" w:hAnsi="ＭＳ 明朝"/>
          <w:sz w:val="24"/>
          <w:szCs w:val="24"/>
        </w:rPr>
      </w:pPr>
      <w:r>
        <w:rPr>
          <w:rFonts w:ascii="ＭＳ 明朝" w:hAnsi="ＭＳ 明朝" w:hint="eastAsia"/>
          <w:sz w:val="24"/>
          <w:szCs w:val="24"/>
        </w:rPr>
        <w:t>令和</w:t>
      </w:r>
      <w:r w:rsidRPr="00C3713C">
        <w:rPr>
          <w:rFonts w:ascii="ＭＳ 明朝" w:hAnsi="ＭＳ 明朝"/>
          <w:sz w:val="24"/>
          <w:szCs w:val="24"/>
        </w:rPr>
        <w:t xml:space="preserve"> </w:t>
      </w:r>
      <w:r w:rsidRPr="00C3713C">
        <w:rPr>
          <w:rFonts w:ascii="ＭＳ 明朝" w:hAnsi="ＭＳ 明朝" w:hint="eastAsia"/>
          <w:sz w:val="24"/>
          <w:szCs w:val="24"/>
        </w:rPr>
        <w:t xml:space="preserve">　　</w:t>
      </w:r>
      <w:r w:rsidRPr="00C3713C">
        <w:rPr>
          <w:rFonts w:ascii="ＭＳ 明朝" w:hAnsi="ＭＳ 明朝"/>
          <w:b/>
          <w:sz w:val="24"/>
          <w:szCs w:val="24"/>
        </w:rPr>
        <w:t xml:space="preserve"> </w:t>
      </w:r>
      <w:r w:rsidRPr="00C3713C">
        <w:rPr>
          <w:rFonts w:ascii="ＭＳ 明朝" w:hAnsi="ＭＳ 明朝" w:hint="eastAsia"/>
          <w:sz w:val="24"/>
          <w:szCs w:val="24"/>
        </w:rPr>
        <w:t>年</w:t>
      </w:r>
      <w:r w:rsidRPr="00C3713C">
        <w:rPr>
          <w:rFonts w:ascii="ＭＳ 明朝" w:hAnsi="ＭＳ 明朝"/>
          <w:sz w:val="24"/>
          <w:szCs w:val="24"/>
        </w:rPr>
        <w:t xml:space="preserve"> </w:t>
      </w:r>
      <w:r w:rsidRPr="00C3713C">
        <w:rPr>
          <w:rFonts w:ascii="ＭＳ 明朝" w:hAnsi="ＭＳ 明朝" w:hint="eastAsia"/>
          <w:sz w:val="24"/>
          <w:szCs w:val="24"/>
        </w:rPr>
        <w:t xml:space="preserve">　</w:t>
      </w:r>
      <w:r w:rsidRPr="00C3713C">
        <w:rPr>
          <w:rFonts w:ascii="ＭＳ 明朝" w:hAnsi="ＭＳ 明朝" w:hint="eastAsia"/>
          <w:b/>
          <w:sz w:val="24"/>
          <w:szCs w:val="24"/>
        </w:rPr>
        <w:t xml:space="preserve">　</w:t>
      </w:r>
      <w:r w:rsidRPr="00C3713C">
        <w:rPr>
          <w:rFonts w:ascii="ＭＳ 明朝" w:hAnsi="ＭＳ 明朝"/>
          <w:b/>
          <w:sz w:val="24"/>
          <w:szCs w:val="24"/>
        </w:rPr>
        <w:t xml:space="preserve"> </w:t>
      </w:r>
      <w:r w:rsidRPr="00C3713C">
        <w:rPr>
          <w:rFonts w:ascii="ＭＳ 明朝" w:hAnsi="ＭＳ 明朝" w:hint="eastAsia"/>
          <w:sz w:val="24"/>
          <w:szCs w:val="24"/>
        </w:rPr>
        <w:t>月</w:t>
      </w:r>
      <w:r w:rsidRPr="00C3713C">
        <w:rPr>
          <w:rFonts w:ascii="ＭＳ 明朝" w:hAnsi="ＭＳ 明朝"/>
          <w:sz w:val="24"/>
          <w:szCs w:val="24"/>
        </w:rPr>
        <w:t xml:space="preserve"> </w:t>
      </w:r>
      <w:r w:rsidRPr="00C3713C">
        <w:rPr>
          <w:rFonts w:ascii="ＭＳ 明朝" w:hAnsi="ＭＳ 明朝" w:hint="eastAsia"/>
          <w:sz w:val="24"/>
          <w:szCs w:val="24"/>
        </w:rPr>
        <w:t xml:space="preserve">　</w:t>
      </w:r>
      <w:r w:rsidRPr="00C3713C">
        <w:rPr>
          <w:rFonts w:ascii="ＭＳ 明朝" w:hAnsi="ＭＳ 明朝" w:hint="eastAsia"/>
          <w:b/>
          <w:sz w:val="24"/>
          <w:szCs w:val="24"/>
        </w:rPr>
        <w:t xml:space="preserve">　</w:t>
      </w:r>
      <w:r w:rsidRPr="00C3713C">
        <w:rPr>
          <w:rFonts w:ascii="ＭＳ 明朝" w:hAnsi="ＭＳ 明朝"/>
          <w:b/>
          <w:sz w:val="24"/>
          <w:szCs w:val="24"/>
        </w:rPr>
        <w:t xml:space="preserve"> </w:t>
      </w:r>
      <w:r w:rsidRPr="00C3713C">
        <w:rPr>
          <w:rFonts w:ascii="ＭＳ 明朝" w:hAnsi="ＭＳ 明朝" w:hint="eastAsia"/>
          <w:sz w:val="24"/>
          <w:szCs w:val="24"/>
        </w:rPr>
        <w:t>日</w:t>
      </w:r>
    </w:p>
    <w:p w:rsidR="00A37628" w:rsidRDefault="00E02734" w:rsidP="00E02734">
      <w:pPr>
        <w:ind w:firstLineChars="100" w:firstLine="240"/>
        <w:rPr>
          <w:rFonts w:ascii="ＭＳ 明朝" w:hAnsi="ＭＳ 明朝"/>
          <w:sz w:val="24"/>
          <w:szCs w:val="24"/>
        </w:rPr>
      </w:pPr>
      <w:r w:rsidRPr="00C3713C">
        <w:rPr>
          <w:rFonts w:ascii="ＭＳ 明朝" w:hAnsi="ＭＳ 明朝" w:hint="eastAsia"/>
          <w:sz w:val="24"/>
          <w:szCs w:val="24"/>
        </w:rPr>
        <w:t>磐田市</w:t>
      </w:r>
      <w:r w:rsidR="00A37628">
        <w:rPr>
          <w:rFonts w:ascii="ＭＳ 明朝" w:hAnsi="ＭＳ 明朝" w:hint="eastAsia"/>
          <w:sz w:val="24"/>
          <w:szCs w:val="24"/>
        </w:rPr>
        <w:t>新貝土地区画整理組合</w:t>
      </w:r>
    </w:p>
    <w:p w:rsidR="00E02734" w:rsidRDefault="00A37628" w:rsidP="00A37628">
      <w:pPr>
        <w:ind w:firstLineChars="100" w:firstLine="240"/>
        <w:rPr>
          <w:rFonts w:ascii="ＭＳ 明朝" w:hAnsi="ＭＳ 明朝"/>
          <w:sz w:val="24"/>
          <w:szCs w:val="24"/>
        </w:rPr>
      </w:pPr>
      <w:r>
        <w:rPr>
          <w:rFonts w:ascii="ＭＳ 明朝" w:hAnsi="ＭＳ 明朝" w:hint="eastAsia"/>
          <w:sz w:val="24"/>
          <w:szCs w:val="24"/>
        </w:rPr>
        <w:t xml:space="preserve">理事長　石　野　　泉　</w:t>
      </w:r>
      <w:r w:rsidR="00E02734" w:rsidRPr="00C3713C">
        <w:rPr>
          <w:rFonts w:ascii="ＭＳ 明朝" w:hAnsi="ＭＳ 明朝" w:hint="eastAsia"/>
          <w:sz w:val="24"/>
          <w:szCs w:val="24"/>
        </w:rPr>
        <w:t xml:space="preserve">　様</w:t>
      </w:r>
    </w:p>
    <w:p w:rsidR="00934CE7" w:rsidRPr="00934CE7" w:rsidRDefault="00934CE7" w:rsidP="00A37628">
      <w:pPr>
        <w:ind w:firstLineChars="100" w:firstLine="240"/>
        <w:rPr>
          <w:rFonts w:ascii="ＭＳ 明朝" w:hAnsi="ＭＳ 明朝"/>
          <w:sz w:val="24"/>
          <w:szCs w:val="24"/>
        </w:rPr>
      </w:pPr>
    </w:p>
    <w:p w:rsidR="00E02734" w:rsidRPr="00C3713C" w:rsidRDefault="00E02734" w:rsidP="00E02734">
      <w:pPr>
        <w:ind w:firstLineChars="411" w:firstLine="3740"/>
        <w:rPr>
          <w:rFonts w:ascii="ＭＳ 明朝" w:hAnsi="ＭＳ 明朝"/>
          <w:sz w:val="24"/>
          <w:szCs w:val="24"/>
        </w:rPr>
      </w:pPr>
      <w:r w:rsidRPr="00E02734">
        <w:rPr>
          <w:rFonts w:ascii="ＭＳ 明朝" w:hAnsi="ＭＳ 明朝" w:hint="eastAsia"/>
          <w:spacing w:val="335"/>
          <w:kern w:val="0"/>
          <w:sz w:val="24"/>
          <w:szCs w:val="24"/>
          <w:fitText w:val="1150" w:id="-1971567872"/>
        </w:rPr>
        <w:t>住</w:t>
      </w:r>
      <w:r w:rsidRPr="00E02734">
        <w:rPr>
          <w:rFonts w:ascii="ＭＳ 明朝" w:hAnsi="ＭＳ 明朝" w:hint="eastAsia"/>
          <w:kern w:val="0"/>
          <w:sz w:val="24"/>
          <w:szCs w:val="24"/>
          <w:fitText w:val="1150" w:id="-1971567872"/>
        </w:rPr>
        <w:t>所</w:t>
      </w:r>
      <w:r w:rsidRPr="00C3713C">
        <w:rPr>
          <w:rFonts w:ascii="ＭＳ 明朝" w:hAnsi="ＭＳ 明朝" w:hint="eastAsia"/>
          <w:sz w:val="24"/>
          <w:szCs w:val="24"/>
        </w:rPr>
        <w:t xml:space="preserve">　</w:t>
      </w:r>
    </w:p>
    <w:p w:rsidR="00E02734" w:rsidRPr="00C3713C" w:rsidRDefault="00E02734" w:rsidP="00E02734">
      <w:pPr>
        <w:rPr>
          <w:rFonts w:ascii="ＭＳ 明朝" w:hAnsi="ＭＳ 明朝"/>
          <w:sz w:val="24"/>
          <w:szCs w:val="24"/>
        </w:rPr>
      </w:pPr>
      <w:r w:rsidRPr="00C3713C">
        <w:rPr>
          <w:rFonts w:ascii="ＭＳ 明朝" w:hAnsi="ＭＳ 明朝" w:hint="eastAsia"/>
          <w:kern w:val="0"/>
          <w:sz w:val="24"/>
          <w:szCs w:val="24"/>
        </w:rPr>
        <w:t xml:space="preserve">　　　　　　　　　　　　　　</w:t>
      </w:r>
      <w:r w:rsidRPr="00E02734">
        <w:rPr>
          <w:rFonts w:ascii="ＭＳ 明朝" w:hAnsi="ＭＳ 明朝" w:hint="eastAsia"/>
          <w:spacing w:val="77"/>
          <w:kern w:val="0"/>
          <w:sz w:val="24"/>
          <w:szCs w:val="24"/>
          <w:fitText w:val="1820" w:id="-1971567871"/>
        </w:rPr>
        <w:t>（所在地</w:t>
      </w:r>
      <w:r w:rsidRPr="00E02734">
        <w:rPr>
          <w:rFonts w:ascii="ＭＳ 明朝" w:hAnsi="ＭＳ 明朝" w:hint="eastAsia"/>
          <w:spacing w:val="2"/>
          <w:kern w:val="0"/>
          <w:sz w:val="24"/>
          <w:szCs w:val="24"/>
          <w:fitText w:val="1820" w:id="-1971567871"/>
        </w:rPr>
        <w:t>）</w:t>
      </w:r>
    </w:p>
    <w:p w:rsidR="00E02734" w:rsidRPr="00C3713C" w:rsidRDefault="00E02734" w:rsidP="00E02734">
      <w:pPr>
        <w:ind w:firstLineChars="716" w:firstLine="3680"/>
        <w:jc w:val="left"/>
        <w:rPr>
          <w:rFonts w:ascii="ＭＳ 明朝" w:hAnsi="ＭＳ 明朝"/>
          <w:sz w:val="24"/>
          <w:szCs w:val="24"/>
        </w:rPr>
      </w:pPr>
      <w:r w:rsidRPr="00E02734">
        <w:rPr>
          <w:rFonts w:ascii="ＭＳ 明朝" w:hAnsi="ＭＳ 明朝" w:hint="eastAsia"/>
          <w:spacing w:val="137"/>
          <w:kern w:val="0"/>
          <w:sz w:val="24"/>
          <w:szCs w:val="24"/>
          <w:fitText w:val="1150" w:id="-1971567870"/>
        </w:rPr>
        <w:t>氏</w:t>
      </w:r>
      <w:r w:rsidRPr="00E02734">
        <w:rPr>
          <w:rFonts w:ascii="ＭＳ 明朝" w:hAnsi="ＭＳ 明朝"/>
          <w:spacing w:val="137"/>
          <w:kern w:val="0"/>
          <w:sz w:val="24"/>
          <w:szCs w:val="24"/>
          <w:fitText w:val="1150" w:id="-1971567870"/>
        </w:rPr>
        <w:t xml:space="preserve"> </w:t>
      </w:r>
      <w:r w:rsidRPr="00E02734">
        <w:rPr>
          <w:rFonts w:ascii="ＭＳ 明朝" w:hAnsi="ＭＳ 明朝" w:hint="eastAsia"/>
          <w:spacing w:val="1"/>
          <w:kern w:val="0"/>
          <w:sz w:val="24"/>
          <w:szCs w:val="24"/>
          <w:fitText w:val="1150" w:id="-1971567870"/>
        </w:rPr>
        <w:t>名</w:t>
      </w:r>
      <w:r w:rsidRPr="00C3713C">
        <w:rPr>
          <w:rFonts w:ascii="ＭＳ 明朝" w:hAnsi="ＭＳ 明朝" w:hint="eastAsia"/>
          <w:kern w:val="0"/>
          <w:sz w:val="24"/>
          <w:szCs w:val="24"/>
        </w:rPr>
        <w:t xml:space="preserve">　</w:t>
      </w:r>
      <w:r w:rsidRPr="00C3713C">
        <w:rPr>
          <w:rFonts w:ascii="ＭＳ 明朝" w:hAnsi="ＭＳ 明朝"/>
          <w:b/>
          <w:color w:val="7030A0"/>
          <w:sz w:val="24"/>
          <w:szCs w:val="24"/>
        </w:rPr>
        <w:t xml:space="preserve">           </w:t>
      </w:r>
      <w:r w:rsidRPr="00C3713C">
        <w:rPr>
          <w:rFonts w:ascii="ＭＳ 明朝" w:hAnsi="ＭＳ 明朝" w:hint="eastAsia"/>
          <w:kern w:val="0"/>
          <w:sz w:val="24"/>
          <w:szCs w:val="24"/>
        </w:rPr>
        <w:t xml:space="preserve">　　　　　　　㊞</w:t>
      </w:r>
    </w:p>
    <w:p w:rsidR="00E02734" w:rsidRPr="00C3713C" w:rsidRDefault="00E02734" w:rsidP="00E02734">
      <w:pPr>
        <w:rPr>
          <w:rFonts w:ascii="ＭＳ 明朝" w:hAnsi="ＭＳ 明朝"/>
          <w:sz w:val="24"/>
          <w:szCs w:val="24"/>
        </w:rPr>
      </w:pPr>
      <w:r w:rsidRPr="00C3713C">
        <w:rPr>
          <w:rFonts w:ascii="ＭＳ 明朝" w:hAnsi="ＭＳ 明朝" w:hint="eastAsia"/>
          <w:kern w:val="0"/>
          <w:sz w:val="24"/>
          <w:szCs w:val="24"/>
        </w:rPr>
        <w:t xml:space="preserve">　　　　　　　　　　　　　　 </w:t>
      </w:r>
      <w:r w:rsidRPr="00E02734">
        <w:rPr>
          <w:rFonts w:ascii="ＭＳ 明朝" w:hAnsi="ＭＳ 明朝" w:hint="eastAsia"/>
          <w:w w:val="61"/>
          <w:kern w:val="0"/>
          <w:sz w:val="24"/>
          <w:szCs w:val="24"/>
          <w:fitText w:val="1690" w:id="-1971567869"/>
        </w:rPr>
        <w:t>（法人名･代表者職氏名）</w:t>
      </w:r>
    </w:p>
    <w:p w:rsidR="00AE21EE" w:rsidRDefault="00AE21EE" w:rsidP="00E02734"/>
    <w:sectPr w:rsidR="00AE21E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8AB" w:rsidRDefault="009558AB" w:rsidP="005A04A0">
      <w:r>
        <w:separator/>
      </w:r>
    </w:p>
  </w:endnote>
  <w:endnote w:type="continuationSeparator" w:id="0">
    <w:p w:rsidR="009558AB" w:rsidRDefault="009558AB" w:rsidP="005A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8AB" w:rsidRDefault="009558AB" w:rsidP="005A04A0">
      <w:r>
        <w:separator/>
      </w:r>
    </w:p>
  </w:footnote>
  <w:footnote w:type="continuationSeparator" w:id="0">
    <w:p w:rsidR="009558AB" w:rsidRDefault="009558AB" w:rsidP="005A0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4A0" w:rsidRDefault="005A04A0">
    <w:pPr>
      <w:pStyle w:val="a3"/>
    </w:pPr>
    <w:r>
      <w:rPr>
        <w:rFonts w:hint="eastAsia"/>
      </w:rPr>
      <w:t>（様式第</w:t>
    </w:r>
    <w:r w:rsidR="00B95CAA">
      <w:rPr>
        <w:rFonts w:hint="eastAsia"/>
      </w:rPr>
      <w:t>11</w:t>
    </w:r>
    <w:r>
      <w:rPr>
        <w:rFonts w:hint="eastAsia"/>
      </w:rPr>
      <w:t>号）</w:t>
    </w:r>
  </w:p>
  <w:p w:rsidR="005A04A0" w:rsidRDefault="005A04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734"/>
    <w:rsid w:val="003D4AAA"/>
    <w:rsid w:val="005A04A0"/>
    <w:rsid w:val="00834A5F"/>
    <w:rsid w:val="00934CE7"/>
    <w:rsid w:val="009558AB"/>
    <w:rsid w:val="00A37628"/>
    <w:rsid w:val="00AE21EE"/>
    <w:rsid w:val="00B95CAA"/>
    <w:rsid w:val="00C322DC"/>
    <w:rsid w:val="00E02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EF9E40"/>
  <w15:chartTrackingRefBased/>
  <w15:docId w15:val="{5F28EF58-1AA3-4FD7-8409-C1057C95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73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4A0"/>
    <w:pPr>
      <w:tabs>
        <w:tab w:val="center" w:pos="4252"/>
        <w:tab w:val="right" w:pos="8504"/>
      </w:tabs>
      <w:snapToGrid w:val="0"/>
    </w:pPr>
  </w:style>
  <w:style w:type="character" w:customStyle="1" w:styleId="a4">
    <w:name w:val="ヘッダー (文字)"/>
    <w:basedOn w:val="a0"/>
    <w:link w:val="a3"/>
    <w:uiPriority w:val="99"/>
    <w:rsid w:val="005A04A0"/>
    <w:rPr>
      <w:rFonts w:ascii="Century" w:eastAsia="ＭＳ 明朝" w:hAnsi="Century" w:cs="Times New Roman"/>
    </w:rPr>
  </w:style>
  <w:style w:type="paragraph" w:styleId="a5">
    <w:name w:val="footer"/>
    <w:basedOn w:val="a"/>
    <w:link w:val="a6"/>
    <w:uiPriority w:val="99"/>
    <w:unhideWhenUsed/>
    <w:rsid w:val="005A04A0"/>
    <w:pPr>
      <w:tabs>
        <w:tab w:val="center" w:pos="4252"/>
        <w:tab w:val="right" w:pos="8504"/>
      </w:tabs>
      <w:snapToGrid w:val="0"/>
    </w:pPr>
  </w:style>
  <w:style w:type="character" w:customStyle="1" w:styleId="a6">
    <w:name w:val="フッター (文字)"/>
    <w:basedOn w:val="a0"/>
    <w:link w:val="a5"/>
    <w:uiPriority w:val="99"/>
    <w:rsid w:val="005A04A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CL3584</dc:creator>
  <cp:keywords/>
  <dc:description/>
  <cp:lastModifiedBy>CL3584</cp:lastModifiedBy>
  <cp:revision>4</cp:revision>
  <dcterms:created xsi:type="dcterms:W3CDTF">2020-10-15T08:03:00Z</dcterms:created>
  <dcterms:modified xsi:type="dcterms:W3CDTF">2020-11-09T09:20:00Z</dcterms:modified>
</cp:coreProperties>
</file>